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FF2ED" w14:textId="233B7EE6" w:rsidR="00905A8E" w:rsidRPr="007023FD" w:rsidRDefault="007023FD">
      <w:pPr>
        <w:rPr>
          <w:b/>
          <w:bCs/>
          <w:sz w:val="28"/>
          <w:szCs w:val="28"/>
        </w:rPr>
      </w:pPr>
      <w:r w:rsidRPr="007023FD">
        <w:rPr>
          <w:b/>
          <w:bCs/>
          <w:sz w:val="28"/>
          <w:szCs w:val="28"/>
        </w:rPr>
        <w:t>GDWG Difficult Conversations Training – 4/5/23</w:t>
      </w:r>
    </w:p>
    <w:p w14:paraId="6781164E" w14:textId="206B8BA0" w:rsidR="007023FD" w:rsidRPr="007023FD" w:rsidRDefault="007023FD">
      <w:pPr>
        <w:rPr>
          <w:b/>
          <w:bCs/>
          <w:sz w:val="24"/>
          <w:szCs w:val="24"/>
        </w:rPr>
      </w:pPr>
      <w:r w:rsidRPr="007023FD">
        <w:rPr>
          <w:b/>
          <w:bCs/>
          <w:sz w:val="24"/>
          <w:szCs w:val="24"/>
          <w:highlight w:val="green"/>
        </w:rPr>
        <w:t xml:space="preserve">Approach 1: Listen + Shared Humanity + </w:t>
      </w:r>
      <w:proofErr w:type="gramStart"/>
      <w:r w:rsidRPr="007023FD">
        <w:rPr>
          <w:b/>
          <w:bCs/>
          <w:sz w:val="24"/>
          <w:szCs w:val="24"/>
          <w:highlight w:val="green"/>
        </w:rPr>
        <w:t>Story</w:t>
      </w:r>
      <w:proofErr w:type="gramEnd"/>
    </w:p>
    <w:p w14:paraId="0CF8E032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b/>
          <w:bCs/>
          <w:sz w:val="24"/>
          <w:szCs w:val="24"/>
        </w:rPr>
        <w:t xml:space="preserve">1. Listen </w:t>
      </w:r>
      <w:r w:rsidRPr="007023FD">
        <w:rPr>
          <w:sz w:val="24"/>
          <w:szCs w:val="24"/>
        </w:rPr>
        <w:t>and acknowledge person’s perspective non-judgementally</w:t>
      </w:r>
    </w:p>
    <w:p w14:paraId="42BD83C7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i/>
          <w:iCs/>
          <w:sz w:val="24"/>
          <w:szCs w:val="24"/>
        </w:rPr>
        <w:t>‘I hear what you’re saying – why do you feel like that?’</w:t>
      </w:r>
    </w:p>
    <w:p w14:paraId="7B754A2C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i/>
          <w:iCs/>
          <w:sz w:val="24"/>
          <w:szCs w:val="24"/>
        </w:rPr>
        <w:t>‘That’s interesting, I do want to understand where you’re coming from – could you say a bit more?’</w:t>
      </w:r>
    </w:p>
    <w:p w14:paraId="5DAB74DE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b/>
          <w:bCs/>
          <w:sz w:val="24"/>
          <w:szCs w:val="24"/>
        </w:rPr>
        <w:t>2. Shared humanity/struggle</w:t>
      </w:r>
    </w:p>
    <w:p w14:paraId="15AF3E4B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i/>
          <w:iCs/>
          <w:sz w:val="24"/>
          <w:szCs w:val="24"/>
        </w:rPr>
        <w:t xml:space="preserve">‘I think wherever we come from, we all want the same things – safety, dignity and a better life for our </w:t>
      </w:r>
      <w:proofErr w:type="gramStart"/>
      <w:r w:rsidRPr="007023FD">
        <w:rPr>
          <w:i/>
          <w:iCs/>
          <w:sz w:val="24"/>
          <w:szCs w:val="24"/>
        </w:rPr>
        <w:t>families’</w:t>
      </w:r>
      <w:proofErr w:type="gramEnd"/>
    </w:p>
    <w:p w14:paraId="7EF58E52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i/>
          <w:iCs/>
          <w:sz w:val="24"/>
          <w:szCs w:val="24"/>
        </w:rPr>
        <w:t xml:space="preserve">‘In my experience, we’re all trying to do our best by ourselves and our </w:t>
      </w:r>
      <w:proofErr w:type="gramStart"/>
      <w:r w:rsidRPr="007023FD">
        <w:rPr>
          <w:i/>
          <w:iCs/>
          <w:sz w:val="24"/>
          <w:szCs w:val="24"/>
        </w:rPr>
        <w:t>families’</w:t>
      </w:r>
      <w:proofErr w:type="gramEnd"/>
    </w:p>
    <w:p w14:paraId="2D61E025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i/>
          <w:iCs/>
          <w:sz w:val="24"/>
          <w:szCs w:val="24"/>
        </w:rPr>
        <w:t xml:space="preserve">‘You’re </w:t>
      </w:r>
      <w:proofErr w:type="gramStart"/>
      <w:r w:rsidRPr="007023FD">
        <w:rPr>
          <w:i/>
          <w:iCs/>
          <w:sz w:val="24"/>
          <w:szCs w:val="24"/>
        </w:rPr>
        <w:t>absolutely right</w:t>
      </w:r>
      <w:proofErr w:type="gramEnd"/>
      <w:r w:rsidRPr="007023FD">
        <w:rPr>
          <w:i/>
          <w:iCs/>
          <w:sz w:val="24"/>
          <w:szCs w:val="24"/>
        </w:rPr>
        <w:t xml:space="preserve"> that housing and healthcare are a problem in the UK – it’s just a shame politicians try to blame migrants to deflect attention away from all the things they’ve not got right. I think the only way forward is to push for a better system for </w:t>
      </w:r>
      <w:proofErr w:type="gramStart"/>
      <w:r w:rsidRPr="007023FD">
        <w:rPr>
          <w:i/>
          <w:iCs/>
          <w:sz w:val="24"/>
          <w:szCs w:val="24"/>
        </w:rPr>
        <w:t>everyone’</w:t>
      </w:r>
      <w:proofErr w:type="gramEnd"/>
    </w:p>
    <w:p w14:paraId="1EE0A4C4" w14:textId="77777777" w:rsidR="007023FD" w:rsidRPr="007023FD" w:rsidRDefault="007023FD" w:rsidP="007023FD">
      <w:pPr>
        <w:rPr>
          <w:sz w:val="24"/>
          <w:szCs w:val="24"/>
        </w:rPr>
      </w:pPr>
      <w:r w:rsidRPr="007023FD">
        <w:rPr>
          <w:b/>
          <w:bCs/>
          <w:sz w:val="24"/>
          <w:szCs w:val="24"/>
        </w:rPr>
        <w:t xml:space="preserve">3. Lived experience </w:t>
      </w:r>
      <w:r w:rsidRPr="007023FD">
        <w:rPr>
          <w:sz w:val="24"/>
          <w:szCs w:val="24"/>
        </w:rPr>
        <w:t>(anonymised)</w:t>
      </w:r>
    </w:p>
    <w:p w14:paraId="2B1DA4F5" w14:textId="36C418A7" w:rsidR="007023FD" w:rsidRPr="007023FD" w:rsidRDefault="007023FD" w:rsidP="00036111">
      <w:pPr>
        <w:rPr>
          <w:sz w:val="24"/>
          <w:szCs w:val="24"/>
        </w:rPr>
      </w:pPr>
      <w:r w:rsidRPr="007023FD">
        <w:rPr>
          <w:i/>
          <w:iCs/>
          <w:sz w:val="24"/>
          <w:szCs w:val="24"/>
        </w:rPr>
        <w:t xml:space="preserve">‘I visited someone who </w:t>
      </w:r>
      <w:r w:rsidR="00036111">
        <w:rPr>
          <w:i/>
          <w:iCs/>
          <w:sz w:val="24"/>
          <w:szCs w:val="24"/>
        </w:rPr>
        <w:t>was desperate to work but he wasn’t allowed…’</w:t>
      </w:r>
    </w:p>
    <w:p w14:paraId="2B4E15DC" w14:textId="77777777" w:rsidR="007023FD" w:rsidRPr="007023FD" w:rsidRDefault="007023FD" w:rsidP="00036111">
      <w:pPr>
        <w:rPr>
          <w:sz w:val="24"/>
          <w:szCs w:val="24"/>
        </w:rPr>
      </w:pPr>
      <w:r w:rsidRPr="007023FD">
        <w:rPr>
          <w:i/>
          <w:iCs/>
          <w:sz w:val="24"/>
          <w:szCs w:val="24"/>
        </w:rPr>
        <w:t>‘In my experience of visiting…’</w:t>
      </w:r>
    </w:p>
    <w:p w14:paraId="406926B4" w14:textId="06C15CC5" w:rsidR="007023FD" w:rsidRPr="007023FD" w:rsidRDefault="007023FD" w:rsidP="007023FD">
      <w:pPr>
        <w:rPr>
          <w:b/>
          <w:bCs/>
          <w:sz w:val="24"/>
          <w:szCs w:val="24"/>
        </w:rPr>
      </w:pPr>
      <w:r w:rsidRPr="007023FD">
        <w:rPr>
          <w:b/>
          <w:bCs/>
          <w:sz w:val="24"/>
          <w:szCs w:val="24"/>
          <w:highlight w:val="green"/>
        </w:rPr>
        <w:t xml:space="preserve">Approach 2: Key Fact </w:t>
      </w:r>
      <w:proofErr w:type="gramStart"/>
      <w:r w:rsidRPr="007023FD">
        <w:rPr>
          <w:b/>
          <w:bCs/>
          <w:sz w:val="24"/>
          <w:szCs w:val="24"/>
          <w:highlight w:val="green"/>
        </w:rPr>
        <w:t>based</w:t>
      </w:r>
      <w:proofErr w:type="gramEnd"/>
    </w:p>
    <w:p w14:paraId="469F8642" w14:textId="77777777" w:rsidR="007023FD" w:rsidRPr="007023FD" w:rsidRDefault="007023FD" w:rsidP="007023FD">
      <w:pPr>
        <w:numPr>
          <w:ilvl w:val="0"/>
          <w:numId w:val="2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</w:t>
      </w:r>
      <w:r w:rsidRPr="007023FD">
        <w:rPr>
          <w:b/>
          <w:bCs/>
          <w:sz w:val="24"/>
          <w:szCs w:val="24"/>
        </w:rPr>
        <w:t xml:space="preserve">Most people do not come to UK </w:t>
      </w:r>
      <w:r w:rsidRPr="007023FD">
        <w:rPr>
          <w:sz w:val="24"/>
          <w:szCs w:val="24"/>
        </w:rPr>
        <w:t>– majority of refugees and migrants are in the Majority World, other countries in Europe host far more people</w:t>
      </w:r>
    </w:p>
    <w:p w14:paraId="70EE7ED8" w14:textId="77777777" w:rsidR="007023FD" w:rsidRPr="007023FD" w:rsidRDefault="007023FD" w:rsidP="007023FD">
      <w:pPr>
        <w:numPr>
          <w:ilvl w:val="0"/>
          <w:numId w:val="2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Home Office’s own research on asylum decision </w:t>
      </w:r>
      <w:proofErr w:type="gramStart"/>
      <w:r w:rsidRPr="007023FD">
        <w:rPr>
          <w:sz w:val="24"/>
          <w:szCs w:val="24"/>
        </w:rPr>
        <w:t>making:</w:t>
      </w:r>
      <w:proofErr w:type="gramEnd"/>
      <w:r w:rsidRPr="007023FD">
        <w:rPr>
          <w:sz w:val="24"/>
          <w:szCs w:val="24"/>
        </w:rPr>
        <w:t xml:space="preserve"> people have little knowledge of housing/benefits/healthcare in UK. </w:t>
      </w:r>
      <w:r w:rsidRPr="007023FD">
        <w:rPr>
          <w:b/>
          <w:bCs/>
          <w:sz w:val="24"/>
          <w:szCs w:val="24"/>
        </w:rPr>
        <w:t xml:space="preserve">People’s decision to come to the UK are more to do with historical/family/community ties to the UK </w:t>
      </w:r>
      <w:r w:rsidRPr="007023FD">
        <w:rPr>
          <w:sz w:val="24"/>
          <w:szCs w:val="24"/>
        </w:rPr>
        <w:t xml:space="preserve">– e.g. speaking English, big diaspora already </w:t>
      </w:r>
      <w:proofErr w:type="gramStart"/>
      <w:r w:rsidRPr="007023FD">
        <w:rPr>
          <w:sz w:val="24"/>
          <w:szCs w:val="24"/>
        </w:rPr>
        <w:t>here</w:t>
      </w:r>
      <w:proofErr w:type="gramEnd"/>
    </w:p>
    <w:p w14:paraId="088521C1" w14:textId="77777777" w:rsidR="007023FD" w:rsidRPr="007023FD" w:rsidRDefault="007023FD" w:rsidP="007023FD">
      <w:pPr>
        <w:numPr>
          <w:ilvl w:val="0"/>
          <w:numId w:val="2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People have the right to claim asylum wherever they want. </w:t>
      </w:r>
      <w:r w:rsidRPr="007023FD">
        <w:rPr>
          <w:b/>
          <w:bCs/>
          <w:sz w:val="24"/>
          <w:szCs w:val="24"/>
        </w:rPr>
        <w:t xml:space="preserve">Geography is not an excuse </w:t>
      </w:r>
      <w:r w:rsidRPr="007023FD">
        <w:rPr>
          <w:sz w:val="24"/>
          <w:szCs w:val="24"/>
        </w:rPr>
        <w:t>(if UK won’t accept people, other countries can say the same)</w:t>
      </w:r>
    </w:p>
    <w:p w14:paraId="766C9132" w14:textId="77777777" w:rsidR="007023FD" w:rsidRPr="007023FD" w:rsidRDefault="007023FD" w:rsidP="007023FD">
      <w:pPr>
        <w:numPr>
          <w:ilvl w:val="0"/>
          <w:numId w:val="2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The evidence suggests that there is </w:t>
      </w:r>
      <w:r w:rsidRPr="007023FD">
        <w:rPr>
          <w:b/>
          <w:bCs/>
          <w:sz w:val="24"/>
          <w:szCs w:val="24"/>
        </w:rPr>
        <w:t xml:space="preserve">net economic benefit of migration </w:t>
      </w:r>
      <w:r w:rsidRPr="007023FD">
        <w:rPr>
          <w:sz w:val="24"/>
          <w:szCs w:val="24"/>
        </w:rPr>
        <w:t>– people work, pay taxes and contribute more to welfare state than take out</w:t>
      </w:r>
    </w:p>
    <w:p w14:paraId="45F2F4ED" w14:textId="0A3F2509" w:rsidR="007023FD" w:rsidRPr="007023FD" w:rsidRDefault="007023FD" w:rsidP="007023FD">
      <w:pPr>
        <w:rPr>
          <w:sz w:val="24"/>
          <w:szCs w:val="24"/>
        </w:rPr>
      </w:pPr>
      <w:r w:rsidRPr="007023FD">
        <w:rPr>
          <w:sz w:val="24"/>
          <w:szCs w:val="24"/>
          <w:highlight w:val="green"/>
        </w:rPr>
        <w:t>References and Resources</w:t>
      </w:r>
    </w:p>
    <w:p w14:paraId="3F677DE8" w14:textId="77777777" w:rsidR="007023FD" w:rsidRPr="007023FD" w:rsidRDefault="007023FD" w:rsidP="007023FD">
      <w:pPr>
        <w:numPr>
          <w:ilvl w:val="0"/>
          <w:numId w:val="3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Joint Council for the Welfare of Immigrants – </w:t>
      </w:r>
      <w:hyperlink r:id="rId8" w:history="1">
        <w:r w:rsidRPr="007023FD">
          <w:rPr>
            <w:rStyle w:val="Hyperlink"/>
            <w:sz w:val="24"/>
            <w:szCs w:val="24"/>
          </w:rPr>
          <w:t>www.jcwi.org.uk</w:t>
        </w:r>
      </w:hyperlink>
      <w:r w:rsidRPr="007023FD">
        <w:rPr>
          <w:sz w:val="24"/>
          <w:szCs w:val="24"/>
        </w:rPr>
        <w:t xml:space="preserve"> - good policy briefings – if you want facts/figures/key points around specific policy areas, </w:t>
      </w:r>
      <w:proofErr w:type="spellStart"/>
      <w:r w:rsidRPr="007023FD">
        <w:rPr>
          <w:sz w:val="24"/>
          <w:szCs w:val="24"/>
        </w:rPr>
        <w:t>e.g</w:t>
      </w:r>
      <w:proofErr w:type="spellEnd"/>
      <w:r w:rsidRPr="007023FD">
        <w:rPr>
          <w:sz w:val="24"/>
          <w:szCs w:val="24"/>
        </w:rPr>
        <w:t xml:space="preserve"> Channel boat arrivals</w:t>
      </w:r>
    </w:p>
    <w:p w14:paraId="0056057A" w14:textId="77777777" w:rsidR="007023FD" w:rsidRPr="007023FD" w:rsidRDefault="007023FD" w:rsidP="007023FD">
      <w:pPr>
        <w:numPr>
          <w:ilvl w:val="0"/>
          <w:numId w:val="3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JCWI – ‘key fact’/myth busting approach: </w:t>
      </w:r>
      <w:hyperlink r:id="rId9" w:history="1">
        <w:r w:rsidRPr="007023FD">
          <w:rPr>
            <w:rStyle w:val="Hyperlink"/>
            <w:sz w:val="24"/>
            <w:szCs w:val="24"/>
          </w:rPr>
          <w:t>https://www.jcwi.org.uk/blog/</w:t>
        </w:r>
      </w:hyperlink>
      <w:hyperlink r:id="rId10" w:history="1">
        <w:r w:rsidRPr="007023FD">
          <w:rPr>
            <w:rStyle w:val="Hyperlink"/>
            <w:sz w:val="24"/>
            <w:szCs w:val="24"/>
          </w:rPr>
          <w:t>rebuttals-tackling-myths-and-inaccuracies-on-channel-crossings</w:t>
        </w:r>
      </w:hyperlink>
    </w:p>
    <w:p w14:paraId="7F1CC4C6" w14:textId="77777777" w:rsidR="007023FD" w:rsidRPr="007023FD" w:rsidRDefault="007023FD" w:rsidP="007023FD">
      <w:pPr>
        <w:numPr>
          <w:ilvl w:val="0"/>
          <w:numId w:val="3"/>
        </w:numPr>
        <w:rPr>
          <w:sz w:val="24"/>
          <w:szCs w:val="24"/>
        </w:rPr>
      </w:pPr>
      <w:r w:rsidRPr="007023FD">
        <w:rPr>
          <w:sz w:val="24"/>
          <w:szCs w:val="24"/>
        </w:rPr>
        <w:lastRenderedPageBreak/>
        <w:t>- UNHCR – Statistics on refugee hosting: https://www.unhcr.org/refugee-statistics/</w:t>
      </w:r>
    </w:p>
    <w:p w14:paraId="0DB5EDA0" w14:textId="77777777" w:rsidR="007023FD" w:rsidRPr="007023FD" w:rsidRDefault="007023FD" w:rsidP="007023FD">
      <w:pPr>
        <w:numPr>
          <w:ilvl w:val="0"/>
          <w:numId w:val="3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Home Office Research on why asylum seekers come to UK: </w:t>
      </w:r>
      <w:hyperlink r:id="rId11" w:history="1">
        <w:r w:rsidRPr="007023FD">
          <w:rPr>
            <w:rStyle w:val="Hyperlink"/>
            <w:sz w:val="24"/>
            <w:szCs w:val="24"/>
          </w:rPr>
          <w:t>https://freemovement.org.uk/home-office-research-report-on-why-asylum-seekers-come-to-the-uk/</w:t>
        </w:r>
      </w:hyperlink>
    </w:p>
    <w:p w14:paraId="1769C135" w14:textId="77777777" w:rsidR="007023FD" w:rsidRPr="007023FD" w:rsidRDefault="007023FD" w:rsidP="007023FD">
      <w:pPr>
        <w:numPr>
          <w:ilvl w:val="0"/>
          <w:numId w:val="3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Net economic benefits migrants: </w:t>
      </w:r>
      <w:hyperlink r:id="rId12" w:history="1">
        <w:r w:rsidRPr="007023FD">
          <w:rPr>
            <w:rStyle w:val="Hyperlink"/>
            <w:sz w:val="24"/>
            <w:szCs w:val="24"/>
          </w:rPr>
          <w:t>https://migrationobservatory.ox.ac.uk/resources/briefings/the-fiscal-impact-of-immigration-in-the-uk/</w:t>
        </w:r>
      </w:hyperlink>
    </w:p>
    <w:p w14:paraId="4F25DCEE" w14:textId="77777777" w:rsidR="007023FD" w:rsidRPr="007023FD" w:rsidRDefault="007023FD" w:rsidP="007023FD">
      <w:pPr>
        <w:numPr>
          <w:ilvl w:val="0"/>
          <w:numId w:val="3"/>
        </w:numPr>
        <w:rPr>
          <w:sz w:val="24"/>
          <w:szCs w:val="24"/>
        </w:rPr>
      </w:pPr>
      <w:r w:rsidRPr="007023FD">
        <w:rPr>
          <w:sz w:val="24"/>
          <w:szCs w:val="24"/>
        </w:rPr>
        <w:t xml:space="preserve">- Deep Canvassing (for more in-depth approach to listening/shared struggle approach to difficult conversations): People’s Action Institute – Deep Canvass Report </w:t>
      </w:r>
      <w:hyperlink r:id="rId13" w:history="1">
        <w:r w:rsidRPr="007023FD">
          <w:rPr>
            <w:rStyle w:val="Hyperlink"/>
            <w:sz w:val="24"/>
            <w:szCs w:val="24"/>
          </w:rPr>
          <w:t>https://peoplesaction.org/wp-content/uploads/2020/07/PA-Deep-Canvass-Final-Report-v5.pdf</w:t>
        </w:r>
      </w:hyperlink>
    </w:p>
    <w:p w14:paraId="48476D33" w14:textId="77777777" w:rsidR="007023FD" w:rsidRPr="007023FD" w:rsidRDefault="007023FD" w:rsidP="007023FD">
      <w:pPr>
        <w:rPr>
          <w:sz w:val="24"/>
          <w:szCs w:val="24"/>
        </w:rPr>
      </w:pPr>
    </w:p>
    <w:p w14:paraId="16709B49" w14:textId="77777777" w:rsidR="007023FD" w:rsidRPr="007023FD" w:rsidRDefault="007023FD">
      <w:pPr>
        <w:rPr>
          <w:sz w:val="24"/>
          <w:szCs w:val="24"/>
        </w:rPr>
      </w:pPr>
    </w:p>
    <w:sectPr w:rsidR="007023FD" w:rsidRPr="0070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7506F"/>
    <w:multiLevelType w:val="hybridMultilevel"/>
    <w:tmpl w:val="EB00FA30"/>
    <w:lvl w:ilvl="0" w:tplc="B942BF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C0C95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C5C23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CE2C5E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F66D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B9C71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A16E7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DB871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D9085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69F10FA7"/>
    <w:multiLevelType w:val="hybridMultilevel"/>
    <w:tmpl w:val="72C21EC8"/>
    <w:lvl w:ilvl="0" w:tplc="38407D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D8E7D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D8A05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C4EAE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6B891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4E48C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E83C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D74B1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76675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7BE55B4F"/>
    <w:multiLevelType w:val="hybridMultilevel"/>
    <w:tmpl w:val="7966C042"/>
    <w:lvl w:ilvl="0" w:tplc="2AB0FE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5DC87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652B1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BEE829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53E20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3CEAE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E7C2E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978E5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C5E8F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839732104">
    <w:abstractNumId w:val="2"/>
  </w:num>
  <w:num w:numId="2" w16cid:durableId="343628983">
    <w:abstractNumId w:val="0"/>
  </w:num>
  <w:num w:numId="3" w16cid:durableId="10993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FD"/>
    <w:rsid w:val="00036111"/>
    <w:rsid w:val="00285BB7"/>
    <w:rsid w:val="007023FD"/>
    <w:rsid w:val="00905A8E"/>
    <w:rsid w:val="00E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D621"/>
  <w15:chartTrackingRefBased/>
  <w15:docId w15:val="{2605DDB7-50B7-4880-A5DB-F859897B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16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5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3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wi.org.uk/" TargetMode="External"/><Relationship Id="rId13" Type="http://schemas.openxmlformats.org/officeDocument/2006/relationships/hyperlink" Target="https://peoplesaction.org/wp-content/uploads/2020/07/PA-Deep-Canvass-Final-Report-v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grationobservatory.ox.ac.uk/resources/briefings/the-fiscal-impact-of-immigration-in-the-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eemovement.org.uk/home-office-research-report-on-why-asylum-seekers-come-to-the-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jcwi.org.uk/blog/rebuttals-tackling-myths-and-inaccuracies-on-channel-crossing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cwi.org.uk/blog/rebuttals-tackling-myths-and-inaccuracies-on-channel-cross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ca9d0-e34a-47cf-95f4-eaa8a3848c5d">
      <Terms xmlns="http://schemas.microsoft.com/office/infopath/2007/PartnerControls"/>
    </lcf76f155ced4ddcb4097134ff3c332f>
    <TaxCatchAll xmlns="b6128152-f4d3-4f2a-8d72-593d1043d5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D8B0623404643A64B93FDB9F8809A" ma:contentTypeVersion="16" ma:contentTypeDescription="Create a new document." ma:contentTypeScope="" ma:versionID="cff0cccf1487140f5baf04028a33be08">
  <xsd:schema xmlns:xsd="http://www.w3.org/2001/XMLSchema" xmlns:xs="http://www.w3.org/2001/XMLSchema" xmlns:p="http://schemas.microsoft.com/office/2006/metadata/properties" xmlns:ns2="563ca9d0-e34a-47cf-95f4-eaa8a3848c5d" xmlns:ns3="b6128152-f4d3-4f2a-8d72-593d1043d5c6" targetNamespace="http://schemas.microsoft.com/office/2006/metadata/properties" ma:root="true" ma:fieldsID="a31aedeb1ab8eb2175d8e7596b6c9bbb" ns2:_="" ns3:_="">
    <xsd:import namespace="563ca9d0-e34a-47cf-95f4-eaa8a3848c5d"/>
    <xsd:import namespace="b6128152-f4d3-4f2a-8d72-593d1043d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a9d0-e34a-47cf-95f4-eaa8a384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49e8c-8da6-4f23-bb10-923a7fc0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8152-f4d3-4f2a-8d72-593d1043d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ac2570-174f-479d-890f-5d8d4014e086}" ma:internalName="TaxCatchAll" ma:showField="CatchAllData" ma:web="b6128152-f4d3-4f2a-8d72-593d1043d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9B3B-772E-431A-B6B0-AA879717C547}">
  <ds:schemaRefs>
    <ds:schemaRef ds:uri="http://schemas.microsoft.com/office/2006/metadata/properties"/>
    <ds:schemaRef ds:uri="http://schemas.microsoft.com/office/infopath/2007/PartnerControls"/>
    <ds:schemaRef ds:uri="563ca9d0-e34a-47cf-95f4-eaa8a3848c5d"/>
    <ds:schemaRef ds:uri="b6128152-f4d3-4f2a-8d72-593d1043d5c6"/>
  </ds:schemaRefs>
</ds:datastoreItem>
</file>

<file path=customXml/itemProps2.xml><?xml version="1.0" encoding="utf-8"?>
<ds:datastoreItem xmlns:ds="http://schemas.openxmlformats.org/officeDocument/2006/customXml" ds:itemID="{3B311D09-1F8E-4E57-8396-F5EB616C6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22431-864A-4FA2-8CAE-32A4FD09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ca9d0-e34a-47cf-95f4-eaa8a3848c5d"/>
    <ds:schemaRef ds:uri="b6128152-f4d3-4f2a-8d72-593d1043d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4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Cape-Davenhill</dc:creator>
  <cp:keywords/>
  <dc:description/>
  <cp:lastModifiedBy>Lara Bligh-Caplan</cp:lastModifiedBy>
  <cp:revision>2</cp:revision>
  <dcterms:created xsi:type="dcterms:W3CDTF">2024-04-04T12:39:00Z</dcterms:created>
  <dcterms:modified xsi:type="dcterms:W3CDTF">2024-04-04T12:39:00Z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0x010100754D8B0623404643A64B93FDB9F8809A</vt:lpwstr>
  </property>
</Properties>
</file>